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6E" w:rsidRPr="0097006E" w:rsidRDefault="0097006E" w:rsidP="0097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ascii="Courier New" w:eastAsia="Times New Roman" w:hAnsi="Courier New" w:cs="Courier New"/>
          <w:color w:val="666666"/>
          <w:sz w:val="18"/>
          <w:szCs w:val="18"/>
          <w:lang w:eastAsia="es-CL"/>
        </w:rPr>
      </w:pPr>
      <w:r w:rsidRPr="0097006E">
        <w:rPr>
          <w:rFonts w:ascii="Courier New" w:eastAsia="Times New Roman" w:hAnsi="Courier New" w:cs="Courier New"/>
          <w:color w:val="666666"/>
          <w:sz w:val="18"/>
          <w:szCs w:val="18"/>
          <w:lang w:eastAsia="es-CL"/>
        </w:rPr>
        <w:t>Artículo 4°.- Chile es una república democrática.</w:t>
      </w:r>
    </w:p>
    <w:p w:rsidR="0097006E" w:rsidRDefault="0097006E"/>
    <w:p w:rsidR="0097006E" w:rsidRPr="0097006E" w:rsidRDefault="0097006E" w:rsidP="0097006E">
      <w:pP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7006E">
        <w:rPr>
          <w:rFonts w:ascii="Courier New" w:eastAsia="Times New Roman" w:hAnsi="Courier New" w:cs="Courier New"/>
          <w:color w:val="666666"/>
          <w:sz w:val="20"/>
          <w:szCs w:val="20"/>
          <w:lang w:eastAsia="es-CL"/>
        </w:rPr>
        <w:t>Capítulo IV</w:t>
      </w:r>
      <w:r w:rsidRPr="0097006E">
        <w:rPr>
          <w:rFonts w:ascii="Courier New" w:eastAsia="Times New Roman" w:hAnsi="Courier New" w:cs="Courier New"/>
          <w:color w:val="666666"/>
          <w:sz w:val="20"/>
          <w:szCs w:val="20"/>
          <w:lang w:eastAsia="es-CL"/>
        </w:rPr>
        <w:br/>
      </w:r>
      <w:r w:rsidRPr="0097006E">
        <w:rPr>
          <w:rFonts w:ascii="Courier New" w:eastAsia="Times New Roman" w:hAnsi="Courier New" w:cs="Courier New"/>
          <w:color w:val="666666"/>
          <w:sz w:val="20"/>
          <w:szCs w:val="20"/>
          <w:lang w:eastAsia="es-CL"/>
        </w:rPr>
        <w:br/>
        <w:t>     GOBIERNO</w:t>
      </w:r>
      <w:r w:rsidRPr="0097006E">
        <w:rPr>
          <w:rFonts w:ascii="Courier New" w:eastAsia="Times New Roman" w:hAnsi="Courier New" w:cs="Courier New"/>
          <w:color w:val="666666"/>
          <w:sz w:val="20"/>
          <w:szCs w:val="20"/>
          <w:lang w:eastAsia="es-CL"/>
        </w:rPr>
        <w:br/>
      </w:r>
    </w:p>
    <w:p w:rsidR="0097006E" w:rsidRPr="0097006E" w:rsidRDefault="0097006E" w:rsidP="0097006E">
      <w:pPr>
        <w:spacing w:after="0" w:line="240" w:lineRule="auto"/>
        <w:rPr>
          <w:rFonts w:ascii="Times New Roman" w:eastAsia="Times New Roman" w:hAnsi="Times New Roman" w:cs="Times New Roman"/>
          <w:sz w:val="24"/>
          <w:szCs w:val="24"/>
          <w:lang w:eastAsia="es-CL"/>
        </w:rPr>
      </w:pPr>
    </w:p>
    <w:p w:rsidR="0097006E" w:rsidRPr="0097006E" w:rsidRDefault="0097006E" w:rsidP="0097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7006E">
        <w:rPr>
          <w:rFonts w:ascii="Courier New" w:eastAsia="Times New Roman" w:hAnsi="Courier New" w:cs="Courier New"/>
          <w:color w:val="666666"/>
          <w:sz w:val="20"/>
          <w:szCs w:val="20"/>
          <w:lang w:eastAsia="es-CL"/>
        </w:rPr>
        <w:t>     Presidente de la República</w:t>
      </w:r>
      <w:r w:rsidRPr="0097006E">
        <w:rPr>
          <w:rFonts w:ascii="Courier New" w:eastAsia="Times New Roman" w:hAnsi="Courier New" w:cs="Courier New"/>
          <w:color w:val="666666"/>
          <w:sz w:val="20"/>
          <w:szCs w:val="20"/>
          <w:lang w:eastAsia="es-CL"/>
        </w:rPr>
        <w:br/>
      </w:r>
    </w:p>
    <w:p w:rsidR="0097006E" w:rsidRPr="0097006E" w:rsidRDefault="0097006E" w:rsidP="0097006E">
      <w:pPr>
        <w:spacing w:after="0" w:line="240" w:lineRule="auto"/>
        <w:rPr>
          <w:rFonts w:ascii="Times New Roman" w:eastAsia="Times New Roman" w:hAnsi="Times New Roman" w:cs="Times New Roman"/>
          <w:sz w:val="24"/>
          <w:szCs w:val="24"/>
          <w:lang w:eastAsia="es-CL"/>
        </w:rPr>
      </w:pPr>
    </w:p>
    <w:p w:rsidR="0097006E" w:rsidRPr="0097006E" w:rsidRDefault="0097006E" w:rsidP="0097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7006E">
        <w:rPr>
          <w:rFonts w:ascii="Courier New" w:eastAsia="Times New Roman" w:hAnsi="Courier New" w:cs="Courier New"/>
          <w:color w:val="666666"/>
          <w:sz w:val="20"/>
          <w:szCs w:val="20"/>
          <w:lang w:eastAsia="es-CL"/>
        </w:rPr>
        <w:t>     Artículo 24.- El gobierno y la administración del Estado corresponden al Presidente de la República, quien es el Jefe del Estado.</w:t>
      </w:r>
      <w:r w:rsidRPr="0097006E">
        <w:rPr>
          <w:rFonts w:ascii="Courier New" w:eastAsia="Times New Roman" w:hAnsi="Courier New" w:cs="Courier New"/>
          <w:color w:val="666666"/>
          <w:sz w:val="20"/>
          <w:szCs w:val="20"/>
          <w:lang w:eastAsia="es-CL"/>
        </w:rPr>
        <w:br/>
        <w:t>     Su autoridad se extiende a todo cuanto tiene por objeto la conservación del orden público en el interior y la seguridad externa de la República, de acuerdo con la Constitución y las leyes.</w:t>
      </w:r>
      <w:r w:rsidRPr="0097006E">
        <w:rPr>
          <w:rFonts w:ascii="Courier New" w:eastAsia="Times New Roman" w:hAnsi="Courier New" w:cs="Courier New"/>
          <w:color w:val="666666"/>
          <w:sz w:val="20"/>
          <w:szCs w:val="20"/>
          <w:lang w:eastAsia="es-CL"/>
        </w:rPr>
        <w:br/>
        <w:t>     El 21 de mayo de cada año, el Presidente de la República dará cuenta al país del estado administrativo y político de la Nación ante el Congreso Pleno.</w:t>
      </w:r>
      <w:r w:rsidRPr="0097006E">
        <w:rPr>
          <w:rFonts w:ascii="Courier New" w:eastAsia="Times New Roman" w:hAnsi="Courier New" w:cs="Courier New"/>
          <w:color w:val="666666"/>
          <w:sz w:val="20"/>
          <w:szCs w:val="20"/>
          <w:lang w:eastAsia="es-CL"/>
        </w:rPr>
        <w:br/>
      </w:r>
    </w:p>
    <w:p w:rsidR="0097006E" w:rsidRPr="0097006E" w:rsidRDefault="0097006E" w:rsidP="0097006E">
      <w:pPr>
        <w:spacing w:after="0" w:line="240" w:lineRule="auto"/>
        <w:rPr>
          <w:rFonts w:ascii="Times New Roman" w:eastAsia="Times New Roman" w:hAnsi="Times New Roman" w:cs="Times New Roman"/>
          <w:sz w:val="24"/>
          <w:szCs w:val="24"/>
          <w:lang w:eastAsia="es-CL"/>
        </w:rPr>
      </w:pPr>
    </w:p>
    <w:p w:rsidR="0097006E" w:rsidRPr="0097006E" w:rsidRDefault="0097006E" w:rsidP="0097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7006E">
        <w:rPr>
          <w:rFonts w:ascii="Courier New" w:eastAsia="Times New Roman" w:hAnsi="Courier New" w:cs="Courier New"/>
          <w:color w:val="666666"/>
          <w:sz w:val="20"/>
          <w:szCs w:val="20"/>
          <w:lang w:eastAsia="es-CL"/>
        </w:rPr>
        <w:t>     Artículo 25.- Para ser elegido Presidente de la República se requiere tener la nacionalidad chilena de acuerdo a lo dispuesto en los números 1º ó 2º del artículo 10; tener cumplidos treinta y cinco años de edad y poseer las demás calidades necesarias para ser ciudadano con derecho a sufragio.</w:t>
      </w:r>
      <w:r w:rsidRPr="0097006E">
        <w:rPr>
          <w:rFonts w:ascii="Courier New" w:eastAsia="Times New Roman" w:hAnsi="Courier New" w:cs="Courier New"/>
          <w:color w:val="666666"/>
          <w:sz w:val="20"/>
          <w:szCs w:val="20"/>
          <w:lang w:eastAsia="es-CL"/>
        </w:rPr>
        <w:br/>
        <w:t>     El Presidente de la República durará en el ejercicio de sus funciones por el término de cuatro años y no podrá ser reelegido para el período siguiente.</w:t>
      </w:r>
      <w:r w:rsidRPr="0097006E">
        <w:rPr>
          <w:rFonts w:ascii="Courier New" w:eastAsia="Times New Roman" w:hAnsi="Courier New" w:cs="Courier New"/>
          <w:color w:val="666666"/>
          <w:sz w:val="20"/>
          <w:szCs w:val="20"/>
          <w:lang w:eastAsia="es-CL"/>
        </w:rPr>
        <w:br/>
        <w:t>     El Presidente de la República no podrá salir del territorio nacional por más de treinta días ni a contar del día señalado en el inciso primero del artículo siguiente, sin acuerdo del Senado.</w:t>
      </w:r>
      <w:r w:rsidRPr="0097006E">
        <w:rPr>
          <w:rFonts w:ascii="Courier New" w:eastAsia="Times New Roman" w:hAnsi="Courier New" w:cs="Courier New"/>
          <w:color w:val="666666"/>
          <w:sz w:val="20"/>
          <w:szCs w:val="20"/>
          <w:lang w:eastAsia="es-CL"/>
        </w:rPr>
        <w:br/>
        <w:t>     En todo caso, el Presidente de la República comunicará con la debida anticipación al Senado su decisión de ausentarse del territorio y los motivos que la justifican.</w:t>
      </w:r>
      <w:r w:rsidRPr="0097006E">
        <w:rPr>
          <w:rFonts w:ascii="Courier New" w:eastAsia="Times New Roman" w:hAnsi="Courier New" w:cs="Courier New"/>
          <w:color w:val="666666"/>
          <w:sz w:val="20"/>
          <w:szCs w:val="20"/>
          <w:lang w:eastAsia="es-CL"/>
        </w:rPr>
        <w:br/>
      </w:r>
    </w:p>
    <w:p w:rsidR="0097006E" w:rsidRPr="0097006E" w:rsidRDefault="0097006E" w:rsidP="0097006E">
      <w:pPr>
        <w:spacing w:after="0" w:line="240" w:lineRule="auto"/>
        <w:rPr>
          <w:rFonts w:ascii="Times New Roman" w:eastAsia="Times New Roman" w:hAnsi="Times New Roman" w:cs="Times New Roman"/>
          <w:sz w:val="24"/>
          <w:szCs w:val="24"/>
          <w:lang w:eastAsia="es-CL"/>
        </w:rPr>
      </w:pPr>
    </w:p>
    <w:p w:rsidR="0097006E" w:rsidRPr="0097006E" w:rsidRDefault="0097006E" w:rsidP="0097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7006E">
        <w:rPr>
          <w:rFonts w:ascii="Courier New" w:eastAsia="Times New Roman" w:hAnsi="Courier New" w:cs="Courier New"/>
          <w:color w:val="666666"/>
          <w:sz w:val="20"/>
          <w:szCs w:val="20"/>
          <w:lang w:eastAsia="es-CL"/>
        </w:rPr>
        <w:t xml:space="preserve">     Artículo 26.- El Presidente de la República será elegido en votación directa y por mayoría absoluta de los sufragios válidamente emitidos. La elección se efectuará conjuntamente con la de parlamentarios, en la forma </w:t>
      </w:r>
      <w:proofErr w:type="gramStart"/>
      <w:r w:rsidRPr="0097006E">
        <w:rPr>
          <w:rFonts w:ascii="Courier New" w:eastAsia="Times New Roman" w:hAnsi="Courier New" w:cs="Courier New"/>
          <w:color w:val="666666"/>
          <w:sz w:val="20"/>
          <w:szCs w:val="20"/>
          <w:lang w:eastAsia="es-CL"/>
        </w:rPr>
        <w:t>que</w:t>
      </w:r>
      <w:proofErr w:type="gramEnd"/>
      <w:r w:rsidRPr="0097006E">
        <w:rPr>
          <w:rFonts w:ascii="Courier New" w:eastAsia="Times New Roman" w:hAnsi="Courier New" w:cs="Courier New"/>
          <w:color w:val="666666"/>
          <w:sz w:val="20"/>
          <w:szCs w:val="20"/>
          <w:lang w:eastAsia="es-CL"/>
        </w:rPr>
        <w:t xml:space="preserve"> determine la ley orgánica constitucional respectiva, el tercer domingo de noviembre del año anterior a aquel en que deba cesar en el cargo el que esté en funciones.</w:t>
      </w:r>
      <w:r w:rsidRPr="0097006E">
        <w:rPr>
          <w:rFonts w:ascii="Courier New" w:eastAsia="Times New Roman" w:hAnsi="Courier New" w:cs="Courier New"/>
          <w:color w:val="666666"/>
          <w:sz w:val="20"/>
          <w:szCs w:val="20"/>
          <w:lang w:eastAsia="es-CL"/>
        </w:rPr>
        <w:br/>
        <w:t>     Si a la elección de Presidente de la República se presentaren más de dos candidatos y ninguno de ellos obtuviere más de la mitad de los sufragios válidamente emitidos, se procederá a una segunda votación que se circunscribirá a los candidatos que hayan obtenido las dos más altas mayorías relativas y en ella resultará electo aquél de los candidatos que obtenga el mayor número de sufragios. Esta nueva votación se verificará, en la forma que determine la ley, el cuarto domingo después de efectuada la primera.</w:t>
      </w:r>
      <w:r w:rsidRPr="0097006E">
        <w:rPr>
          <w:rFonts w:ascii="Courier New" w:eastAsia="Times New Roman" w:hAnsi="Courier New" w:cs="Courier New"/>
          <w:color w:val="666666"/>
          <w:sz w:val="20"/>
          <w:szCs w:val="20"/>
          <w:lang w:eastAsia="es-CL"/>
        </w:rPr>
        <w:br/>
        <w:t xml:space="preserve">     Para los efectos de lo dispuesto en los dos incisos precedentes, los </w:t>
      </w:r>
      <w:r w:rsidRPr="0097006E">
        <w:rPr>
          <w:rFonts w:ascii="Courier New" w:eastAsia="Times New Roman" w:hAnsi="Courier New" w:cs="Courier New"/>
          <w:color w:val="666666"/>
          <w:sz w:val="20"/>
          <w:szCs w:val="20"/>
          <w:lang w:eastAsia="es-CL"/>
        </w:rPr>
        <w:lastRenderedPageBreak/>
        <w:t>votos en blanco y los nulos se considerarán como no emitidos.</w:t>
      </w:r>
      <w:r w:rsidRPr="0097006E">
        <w:rPr>
          <w:rFonts w:ascii="Courier New" w:eastAsia="Times New Roman" w:hAnsi="Courier New" w:cs="Courier New"/>
          <w:color w:val="666666"/>
          <w:sz w:val="20"/>
          <w:szCs w:val="20"/>
          <w:lang w:eastAsia="es-CL"/>
        </w:rPr>
        <w:br/>
        <w:t>     En caso de muerte de uno o de ambos candidatos a que se refiere el inciso segundo, el Presidente de la República convocará a una nueva elección dentro del plazo de diez días, contado desde la fecha del deceso. La elección se celebrará noventa días después de la convocatoria si ese día correspondiere a un domingo. Si así no fuere, ella se realizará el domingo inmediatamente siguiente.</w:t>
      </w:r>
      <w:r w:rsidRPr="0097006E">
        <w:rPr>
          <w:rFonts w:ascii="Courier New" w:eastAsia="Times New Roman" w:hAnsi="Courier New" w:cs="Courier New"/>
          <w:color w:val="666666"/>
          <w:sz w:val="20"/>
          <w:szCs w:val="20"/>
          <w:lang w:eastAsia="es-CL"/>
        </w:rPr>
        <w:br/>
        <w:t>     Si expirase el mandato del Presidente de la República en ejercicio antes de la fecha de asunción del Presidente que se elija en conformidad al inciso anterior, se aplicará, en lo pertinente, la norma contenida en el inciso primero del artículo 28.</w:t>
      </w:r>
      <w:r w:rsidRPr="0097006E">
        <w:rPr>
          <w:rFonts w:ascii="Courier New" w:eastAsia="Times New Roman" w:hAnsi="Courier New" w:cs="Courier New"/>
          <w:color w:val="666666"/>
          <w:sz w:val="20"/>
          <w:szCs w:val="20"/>
          <w:lang w:eastAsia="es-CL"/>
        </w:rPr>
        <w:br/>
      </w:r>
    </w:p>
    <w:p w:rsidR="00986F05" w:rsidRPr="00986F05" w:rsidRDefault="00986F05" w:rsidP="00986F05">
      <w:pP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Capítulo V</w:t>
      </w:r>
      <w:r w:rsidRPr="00986F05">
        <w:rPr>
          <w:rFonts w:ascii="Courier New" w:eastAsia="Times New Roman" w:hAnsi="Courier New" w:cs="Courier New"/>
          <w:color w:val="666666"/>
          <w:sz w:val="20"/>
          <w:szCs w:val="20"/>
          <w:lang w:eastAsia="es-CL"/>
        </w:rPr>
        <w:br/>
      </w:r>
      <w:r w:rsidRPr="00986F05">
        <w:rPr>
          <w:rFonts w:ascii="Courier New" w:eastAsia="Times New Roman" w:hAnsi="Courier New" w:cs="Courier New"/>
          <w:color w:val="666666"/>
          <w:sz w:val="20"/>
          <w:szCs w:val="20"/>
          <w:lang w:eastAsia="es-CL"/>
        </w:rPr>
        <w:br/>
        <w:t>     CONGRESO NACIONAL</w:t>
      </w:r>
      <w:r w:rsidRPr="00986F05">
        <w:rPr>
          <w:rFonts w:ascii="Courier New" w:eastAsia="Times New Roman" w:hAnsi="Courier New" w:cs="Courier New"/>
          <w:color w:val="666666"/>
          <w:sz w:val="20"/>
          <w:szCs w:val="20"/>
          <w:lang w:eastAsia="es-CL"/>
        </w:rPr>
        <w:br/>
      </w:r>
    </w:p>
    <w:p w:rsidR="00986F05" w:rsidRPr="00986F05" w:rsidRDefault="00986F05" w:rsidP="00986F05">
      <w:pPr>
        <w:spacing w:after="0" w:line="240" w:lineRule="auto"/>
        <w:rPr>
          <w:rFonts w:ascii="Times New Roman" w:eastAsia="Times New Roman" w:hAnsi="Times New Roman" w:cs="Times New Roman"/>
          <w:sz w:val="24"/>
          <w:szCs w:val="24"/>
          <w:lang w:eastAsia="es-CL"/>
        </w:rPr>
      </w:pPr>
    </w:p>
    <w:p w:rsidR="00986F05" w:rsidRPr="00986F05" w:rsidRDefault="00986F05" w:rsidP="00986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     Artículo 46.- El Congreso Nacional se compone de dos ramas: la Cámara de Diputados y el Senado. Ambas concurren a la formación de las leyes en conformidad a esta Constitución y tienen las demás atribuciones que ella establece.</w:t>
      </w:r>
      <w:r w:rsidRPr="00986F05">
        <w:rPr>
          <w:rFonts w:ascii="Courier New" w:eastAsia="Times New Roman" w:hAnsi="Courier New" w:cs="Courier New"/>
          <w:color w:val="666666"/>
          <w:sz w:val="20"/>
          <w:szCs w:val="20"/>
          <w:lang w:eastAsia="es-CL"/>
        </w:rPr>
        <w:br/>
      </w:r>
    </w:p>
    <w:p w:rsidR="00986F05" w:rsidRPr="00986F05" w:rsidRDefault="00986F05" w:rsidP="00986F05">
      <w:pPr>
        <w:spacing w:after="0" w:line="240" w:lineRule="auto"/>
        <w:rPr>
          <w:rFonts w:ascii="Times New Roman" w:eastAsia="Times New Roman" w:hAnsi="Times New Roman" w:cs="Times New Roman"/>
          <w:sz w:val="24"/>
          <w:szCs w:val="24"/>
          <w:lang w:eastAsia="es-CL"/>
        </w:rPr>
      </w:pPr>
    </w:p>
    <w:p w:rsidR="00986F05" w:rsidRPr="00986F05" w:rsidRDefault="00986F05" w:rsidP="00986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     Composición y generación de la Cámara de Diputados y del Senado</w:t>
      </w:r>
      <w:r w:rsidRPr="00986F05">
        <w:rPr>
          <w:rFonts w:ascii="Courier New" w:eastAsia="Times New Roman" w:hAnsi="Courier New" w:cs="Courier New"/>
          <w:color w:val="666666"/>
          <w:sz w:val="20"/>
          <w:szCs w:val="20"/>
          <w:lang w:eastAsia="es-CL"/>
        </w:rPr>
        <w:br/>
      </w:r>
    </w:p>
    <w:p w:rsidR="00986F05" w:rsidRPr="00986F05" w:rsidRDefault="00986F05" w:rsidP="00986F05">
      <w:pPr>
        <w:spacing w:after="0" w:line="240" w:lineRule="auto"/>
        <w:rPr>
          <w:rFonts w:ascii="Times New Roman" w:eastAsia="Times New Roman" w:hAnsi="Times New Roman" w:cs="Times New Roman"/>
          <w:sz w:val="24"/>
          <w:szCs w:val="24"/>
          <w:lang w:eastAsia="es-CL"/>
        </w:rPr>
      </w:pPr>
    </w:p>
    <w:p w:rsidR="00986F05" w:rsidRPr="00986F05" w:rsidRDefault="00986F05" w:rsidP="00986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 xml:space="preserve">     Artículo 47.- La Cámara de Diputados está integrada por miembros elegidos en votación directa por distritos electorales. La ley orgánica constitucional respectiva determinará el número de diputados, los distritos electorales y la forma de su elección. </w:t>
      </w:r>
      <w:r w:rsidRPr="00986F05">
        <w:rPr>
          <w:rFonts w:ascii="Courier New" w:eastAsia="Times New Roman" w:hAnsi="Courier New" w:cs="Courier New"/>
          <w:color w:val="666666"/>
          <w:sz w:val="20"/>
          <w:szCs w:val="20"/>
          <w:lang w:eastAsia="es-CL"/>
        </w:rPr>
        <w:br/>
        <w:t>     La Cámara de Diputados se renovará en su totalidad cada cuatro años</w:t>
      </w:r>
    </w:p>
    <w:p w:rsidR="0097006E" w:rsidRDefault="0097006E"/>
    <w:p w:rsidR="00986F05" w:rsidRDefault="00986F05" w:rsidP="00986F05">
      <w:pPr>
        <w:pStyle w:val="HTMLconformatoprevio"/>
        <w:shd w:val="clear" w:color="auto" w:fill="FFFFFF"/>
        <w:spacing w:line="200" w:lineRule="atLeast"/>
        <w:rPr>
          <w:color w:val="666666"/>
          <w:sz w:val="18"/>
          <w:szCs w:val="18"/>
        </w:rPr>
      </w:pPr>
      <w:r>
        <w:rPr>
          <w:color w:val="666666"/>
          <w:sz w:val="18"/>
          <w:szCs w:val="18"/>
        </w:rPr>
        <w:t>Artículo 49.- El Senado se compone de miembros elegidos en votación directa por circunscripciones senatoriales, en consideración a las regiones del país, cada una de las cuales constituirá, a lo menos, una circunscripción. La ley orgánica constitucional respectiva determinará el número de Senadores, las circunscripciones senatoriales y la forma de su elección.</w:t>
      </w:r>
      <w:r>
        <w:rPr>
          <w:color w:val="666666"/>
          <w:sz w:val="18"/>
          <w:szCs w:val="18"/>
        </w:rPr>
        <w:br/>
        <w:t>     Los senadores durarán ocho años en su cargo y se renovarán alternadamente cada cuatro años, en la forma que determine la ley orgánica constitucional respectiva.</w:t>
      </w:r>
    </w:p>
    <w:p w:rsidR="00986F05" w:rsidRDefault="00986F05"/>
    <w:p w:rsidR="00986F05" w:rsidRPr="00986F05" w:rsidRDefault="00986F05" w:rsidP="00986F05">
      <w:pP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Capítulo VI</w:t>
      </w:r>
      <w:r w:rsidRPr="00986F05">
        <w:rPr>
          <w:rFonts w:ascii="Courier New" w:eastAsia="Times New Roman" w:hAnsi="Courier New" w:cs="Courier New"/>
          <w:color w:val="666666"/>
          <w:sz w:val="20"/>
          <w:szCs w:val="20"/>
          <w:lang w:eastAsia="es-CL"/>
        </w:rPr>
        <w:br/>
      </w:r>
      <w:r w:rsidRPr="00986F05">
        <w:rPr>
          <w:rFonts w:ascii="Courier New" w:eastAsia="Times New Roman" w:hAnsi="Courier New" w:cs="Courier New"/>
          <w:color w:val="666666"/>
          <w:sz w:val="20"/>
          <w:szCs w:val="20"/>
          <w:lang w:eastAsia="es-CL"/>
        </w:rPr>
        <w:br/>
        <w:t>     PODER JUDICIAL</w:t>
      </w:r>
      <w:r w:rsidRPr="00986F05">
        <w:rPr>
          <w:rFonts w:ascii="Courier New" w:eastAsia="Times New Roman" w:hAnsi="Courier New" w:cs="Courier New"/>
          <w:color w:val="666666"/>
          <w:sz w:val="20"/>
          <w:szCs w:val="20"/>
          <w:lang w:eastAsia="es-CL"/>
        </w:rPr>
        <w:br/>
      </w:r>
    </w:p>
    <w:p w:rsidR="00986F05" w:rsidRPr="00986F05" w:rsidRDefault="00986F05" w:rsidP="00986F05">
      <w:pPr>
        <w:spacing w:after="0" w:line="240" w:lineRule="auto"/>
        <w:rPr>
          <w:rFonts w:ascii="Times New Roman" w:eastAsia="Times New Roman" w:hAnsi="Times New Roman" w:cs="Times New Roman"/>
          <w:sz w:val="24"/>
          <w:szCs w:val="24"/>
          <w:lang w:eastAsia="es-CL"/>
        </w:rPr>
      </w:pPr>
    </w:p>
    <w:p w:rsidR="00986F05" w:rsidRPr="00986F05" w:rsidRDefault="00986F05" w:rsidP="00986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ascii="Courier New" w:eastAsia="Times New Roman" w:hAnsi="Courier New" w:cs="Courier New"/>
          <w:color w:val="666666"/>
          <w:sz w:val="20"/>
          <w:szCs w:val="20"/>
          <w:lang w:eastAsia="es-CL"/>
        </w:rPr>
      </w:pPr>
      <w:r w:rsidRPr="00986F05">
        <w:rPr>
          <w:rFonts w:ascii="Courier New" w:eastAsia="Times New Roman" w:hAnsi="Courier New" w:cs="Courier New"/>
          <w:color w:val="666666"/>
          <w:sz w:val="20"/>
          <w:szCs w:val="20"/>
          <w:lang w:eastAsia="es-CL"/>
        </w:rPr>
        <w:t xml:space="preserve">      Artículo 76.- La facultad de conocer de las causas civiles y criminales, de resolverlas y de hacer ejecutar lo juzgado, pertenece exclusivamente a los tribunales establecidos por la ley. Ni el Presidente </w:t>
      </w:r>
      <w:r w:rsidRPr="00986F05">
        <w:rPr>
          <w:rFonts w:ascii="Courier New" w:eastAsia="Times New Roman" w:hAnsi="Courier New" w:cs="Courier New"/>
          <w:color w:val="666666"/>
          <w:sz w:val="20"/>
          <w:szCs w:val="20"/>
          <w:lang w:eastAsia="es-CL"/>
        </w:rPr>
        <w:lastRenderedPageBreak/>
        <w:t>de la República ni el Congreso pueden, en caso alguno, ejercer funciones judiciales, avocarse causas pendientes, revisar los fundamentos o contenido de sus resoluciones o hacer revivir procesos fenecidos.</w:t>
      </w:r>
      <w:r w:rsidRPr="00986F05">
        <w:rPr>
          <w:rFonts w:ascii="Courier New" w:eastAsia="Times New Roman" w:hAnsi="Courier New" w:cs="Courier New"/>
          <w:color w:val="666666"/>
          <w:sz w:val="20"/>
          <w:szCs w:val="20"/>
          <w:lang w:eastAsia="es-CL"/>
        </w:rPr>
        <w:br/>
        <w:t>     Reclamada su intervención en forma legal y en negocios de su competencia, no podrán excusarse de ejercer su autoridad, ni aun por falta de ley que resuelva la contienda o asunto sometidos a su decisión.</w:t>
      </w:r>
      <w:r w:rsidRPr="00986F05">
        <w:rPr>
          <w:rFonts w:ascii="Courier New" w:eastAsia="Times New Roman" w:hAnsi="Courier New" w:cs="Courier New"/>
          <w:color w:val="666666"/>
          <w:sz w:val="20"/>
          <w:szCs w:val="20"/>
          <w:lang w:eastAsia="es-CL"/>
        </w:rPr>
        <w:br/>
        <w:t>     Para hacer ejecutar sus resoluciones, y practicar o hacer practicar los actos de instrucción que determine la ley, los tribunales ordinarios de justicia y los especiales que integran el Poder Judicial, podrán impartir órdenes directas a la fuerza pública o ejercer los medios de acción conducentes de que dispusieren. Los demás tribunales lo harán en la forma que la ley determine.</w:t>
      </w:r>
      <w:r w:rsidRPr="00986F05">
        <w:rPr>
          <w:rFonts w:ascii="Courier New" w:eastAsia="Times New Roman" w:hAnsi="Courier New" w:cs="Courier New"/>
          <w:color w:val="666666"/>
          <w:sz w:val="20"/>
          <w:szCs w:val="20"/>
          <w:lang w:eastAsia="es-CL"/>
        </w:rPr>
        <w:br/>
        <w:t>     La autoridad requerida deberá cumplir sin más trámite el mandato judicial y no podrá calificar su fundamento u oportunidad, ni la justicia o legalidad de la resolución que se trata de ejecutar.</w:t>
      </w:r>
    </w:p>
    <w:p w:rsidR="00986F05" w:rsidRDefault="00986F05"/>
    <w:p w:rsidR="00986F05" w:rsidRDefault="00986F05" w:rsidP="00986F05">
      <w:pPr>
        <w:pStyle w:val="HTMLconformatoprevio"/>
        <w:shd w:val="clear" w:color="auto" w:fill="FFFFCC"/>
        <w:spacing w:line="200" w:lineRule="atLeast"/>
        <w:rPr>
          <w:color w:val="666666"/>
          <w:sz w:val="18"/>
          <w:szCs w:val="18"/>
        </w:rPr>
      </w:pPr>
      <w:r>
        <w:rPr>
          <w:color w:val="666666"/>
          <w:sz w:val="18"/>
          <w:szCs w:val="18"/>
        </w:rPr>
        <w:t>Capítulo II</w:t>
      </w:r>
      <w:r>
        <w:rPr>
          <w:color w:val="666666"/>
          <w:sz w:val="18"/>
          <w:szCs w:val="18"/>
        </w:rPr>
        <w:br/>
      </w:r>
      <w:r>
        <w:rPr>
          <w:color w:val="666666"/>
          <w:sz w:val="18"/>
          <w:szCs w:val="18"/>
        </w:rPr>
        <w:br/>
        <w:t>     NACIONALIDAD Y CIUDADANIA</w:t>
      </w:r>
    </w:p>
    <w:p w:rsidR="00986F05" w:rsidRDefault="00986F05"/>
    <w:p w:rsidR="00986F05" w:rsidRDefault="00986F05" w:rsidP="00986F05">
      <w:pPr>
        <w:pStyle w:val="HTMLconformatoprevio"/>
        <w:shd w:val="clear" w:color="auto" w:fill="FFFFFF"/>
        <w:spacing w:line="200" w:lineRule="atLeast"/>
        <w:rPr>
          <w:color w:val="666666"/>
          <w:sz w:val="18"/>
          <w:szCs w:val="18"/>
        </w:rPr>
      </w:pPr>
      <w:r>
        <w:rPr>
          <w:color w:val="666666"/>
          <w:sz w:val="18"/>
          <w:szCs w:val="18"/>
        </w:rPr>
        <w:t>13º.- El derecho a reunirse pacíficamente sin permiso previo y sin armas.</w:t>
      </w:r>
      <w:r>
        <w:rPr>
          <w:color w:val="666666"/>
          <w:sz w:val="18"/>
          <w:szCs w:val="18"/>
        </w:rPr>
        <w:br/>
        <w:t>     Las reuniones en las plazas, calles y demás lugares de uso público, se regirán por las disposiciones generales de policía;</w:t>
      </w:r>
      <w:r>
        <w:rPr>
          <w:color w:val="666666"/>
          <w:sz w:val="18"/>
          <w:szCs w:val="18"/>
        </w:rPr>
        <w:br/>
        <w:t>     14º.- El derecho de presentar peticiones a la autoridad, sobre cualquier asunto de interés público o privado, sin otra limitación que la de proceder en términos respetuosos y convenientes;</w:t>
      </w:r>
    </w:p>
    <w:p w:rsidR="00986F05" w:rsidRDefault="00986F05"/>
    <w:sectPr w:rsidR="00986F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7006E"/>
    <w:rsid w:val="0097006E"/>
    <w:rsid w:val="00986F0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7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97006E"/>
    <w:rPr>
      <w:rFonts w:ascii="Courier New" w:eastAsia="Times New Roman" w:hAnsi="Courier New" w:cs="Courier New"/>
      <w:sz w:val="20"/>
      <w:szCs w:val="20"/>
      <w:lang w:eastAsia="es-CL"/>
    </w:rPr>
  </w:style>
  <w:style w:type="character" w:styleId="Hipervnculo">
    <w:name w:val="Hyperlink"/>
    <w:basedOn w:val="Fuentedeprrafopredeter"/>
    <w:uiPriority w:val="99"/>
    <w:semiHidden/>
    <w:unhideWhenUsed/>
    <w:rsid w:val="0097006E"/>
    <w:rPr>
      <w:color w:val="0000FF"/>
      <w:u w:val="single"/>
    </w:rPr>
  </w:style>
</w:styles>
</file>

<file path=word/webSettings.xml><?xml version="1.0" encoding="utf-8"?>
<w:webSettings xmlns:r="http://schemas.openxmlformats.org/officeDocument/2006/relationships" xmlns:w="http://schemas.openxmlformats.org/wordprocessingml/2006/main">
  <w:divs>
    <w:div w:id="381903056">
      <w:bodyDiv w:val="1"/>
      <w:marLeft w:val="0"/>
      <w:marRight w:val="0"/>
      <w:marTop w:val="0"/>
      <w:marBottom w:val="0"/>
      <w:divBdr>
        <w:top w:val="none" w:sz="0" w:space="0" w:color="auto"/>
        <w:left w:val="none" w:sz="0" w:space="0" w:color="auto"/>
        <w:bottom w:val="none" w:sz="0" w:space="0" w:color="auto"/>
        <w:right w:val="none" w:sz="0" w:space="0" w:color="auto"/>
      </w:divBdr>
      <w:divsChild>
        <w:div w:id="1443842083">
          <w:marLeft w:val="0"/>
          <w:marRight w:val="0"/>
          <w:marTop w:val="0"/>
          <w:marBottom w:val="0"/>
          <w:divBdr>
            <w:top w:val="none" w:sz="0" w:space="0" w:color="auto"/>
            <w:left w:val="none" w:sz="0" w:space="0" w:color="auto"/>
            <w:bottom w:val="none" w:sz="0" w:space="0" w:color="auto"/>
            <w:right w:val="none" w:sz="0" w:space="0" w:color="auto"/>
          </w:divBdr>
        </w:div>
        <w:div w:id="1920938027">
          <w:marLeft w:val="0"/>
          <w:marRight w:val="0"/>
          <w:marTop w:val="0"/>
          <w:marBottom w:val="0"/>
          <w:divBdr>
            <w:top w:val="none" w:sz="0" w:space="0" w:color="auto"/>
            <w:left w:val="none" w:sz="0" w:space="0" w:color="auto"/>
            <w:bottom w:val="none" w:sz="0" w:space="0" w:color="auto"/>
            <w:right w:val="none" w:sz="0" w:space="0" w:color="auto"/>
          </w:divBdr>
        </w:div>
        <w:div w:id="75908148">
          <w:marLeft w:val="0"/>
          <w:marRight w:val="0"/>
          <w:marTop w:val="0"/>
          <w:marBottom w:val="0"/>
          <w:divBdr>
            <w:top w:val="none" w:sz="0" w:space="0" w:color="auto"/>
            <w:left w:val="none" w:sz="0" w:space="0" w:color="auto"/>
            <w:bottom w:val="none" w:sz="0" w:space="0" w:color="auto"/>
            <w:right w:val="none" w:sz="0" w:space="0" w:color="auto"/>
          </w:divBdr>
        </w:div>
        <w:div w:id="1181822979">
          <w:marLeft w:val="0"/>
          <w:marRight w:val="0"/>
          <w:marTop w:val="0"/>
          <w:marBottom w:val="0"/>
          <w:divBdr>
            <w:top w:val="none" w:sz="0" w:space="0" w:color="auto"/>
            <w:left w:val="none" w:sz="0" w:space="0" w:color="auto"/>
            <w:bottom w:val="none" w:sz="0" w:space="0" w:color="auto"/>
            <w:right w:val="none" w:sz="0" w:space="0" w:color="auto"/>
          </w:divBdr>
          <w:divsChild>
            <w:div w:id="371728283">
              <w:marLeft w:val="0"/>
              <w:marRight w:val="0"/>
              <w:marTop w:val="0"/>
              <w:marBottom w:val="0"/>
              <w:divBdr>
                <w:top w:val="single" w:sz="6" w:space="8" w:color="CCCCCC"/>
                <w:left w:val="single" w:sz="6" w:space="8" w:color="CCCCCC"/>
                <w:bottom w:val="single" w:sz="6" w:space="8" w:color="CCCCCC"/>
                <w:right w:val="single" w:sz="6" w:space="8" w:color="CCCCCC"/>
              </w:divBdr>
            </w:div>
            <w:div w:id="81341858">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959993419">
          <w:marLeft w:val="0"/>
          <w:marRight w:val="0"/>
          <w:marTop w:val="0"/>
          <w:marBottom w:val="0"/>
          <w:divBdr>
            <w:top w:val="none" w:sz="0" w:space="0" w:color="auto"/>
            <w:left w:val="none" w:sz="0" w:space="0" w:color="auto"/>
            <w:bottom w:val="none" w:sz="0" w:space="0" w:color="auto"/>
            <w:right w:val="none" w:sz="0" w:space="0" w:color="auto"/>
          </w:divBdr>
        </w:div>
        <w:div w:id="2014726108">
          <w:marLeft w:val="0"/>
          <w:marRight w:val="0"/>
          <w:marTop w:val="0"/>
          <w:marBottom w:val="0"/>
          <w:divBdr>
            <w:top w:val="none" w:sz="0" w:space="0" w:color="auto"/>
            <w:left w:val="none" w:sz="0" w:space="0" w:color="auto"/>
            <w:bottom w:val="none" w:sz="0" w:space="0" w:color="auto"/>
            <w:right w:val="none" w:sz="0" w:space="0" w:color="auto"/>
          </w:divBdr>
          <w:divsChild>
            <w:div w:id="2092726675">
              <w:marLeft w:val="0"/>
              <w:marRight w:val="0"/>
              <w:marTop w:val="0"/>
              <w:marBottom w:val="0"/>
              <w:divBdr>
                <w:top w:val="single" w:sz="6" w:space="8" w:color="CCCCCC"/>
                <w:left w:val="single" w:sz="6" w:space="8" w:color="CCCCCC"/>
                <w:bottom w:val="single" w:sz="6" w:space="8" w:color="CCCCCC"/>
                <w:right w:val="single" w:sz="6" w:space="8" w:color="CCCCCC"/>
              </w:divBdr>
            </w:div>
            <w:div w:id="819659565">
              <w:marLeft w:val="0"/>
              <w:marRight w:val="0"/>
              <w:marTop w:val="0"/>
              <w:marBottom w:val="0"/>
              <w:divBdr>
                <w:top w:val="single" w:sz="6" w:space="8" w:color="CCCCCC"/>
                <w:left w:val="single" w:sz="6" w:space="8" w:color="CCCCCC"/>
                <w:bottom w:val="single" w:sz="6" w:space="8" w:color="CCCCCC"/>
                <w:right w:val="single" w:sz="6" w:space="8" w:color="CCCCCC"/>
              </w:divBdr>
            </w:div>
            <w:div w:id="1712261170">
              <w:marLeft w:val="0"/>
              <w:marRight w:val="0"/>
              <w:marTop w:val="0"/>
              <w:marBottom w:val="0"/>
              <w:divBdr>
                <w:top w:val="single" w:sz="6" w:space="8" w:color="CCCCCC"/>
                <w:left w:val="single" w:sz="6" w:space="8" w:color="CCCCCC"/>
                <w:bottom w:val="single" w:sz="6" w:space="8" w:color="CCCCCC"/>
                <w:right w:val="single" w:sz="6" w:space="8" w:color="CCCCCC"/>
              </w:divBdr>
            </w:div>
            <w:div w:id="34233333">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710570404">
          <w:marLeft w:val="0"/>
          <w:marRight w:val="0"/>
          <w:marTop w:val="0"/>
          <w:marBottom w:val="0"/>
          <w:divBdr>
            <w:top w:val="none" w:sz="0" w:space="0" w:color="auto"/>
            <w:left w:val="none" w:sz="0" w:space="0" w:color="auto"/>
            <w:bottom w:val="none" w:sz="0" w:space="0" w:color="auto"/>
            <w:right w:val="none" w:sz="0" w:space="0" w:color="auto"/>
          </w:divBdr>
        </w:div>
        <w:div w:id="1537229730">
          <w:marLeft w:val="0"/>
          <w:marRight w:val="0"/>
          <w:marTop w:val="0"/>
          <w:marBottom w:val="0"/>
          <w:divBdr>
            <w:top w:val="none" w:sz="0" w:space="0" w:color="auto"/>
            <w:left w:val="none" w:sz="0" w:space="0" w:color="auto"/>
            <w:bottom w:val="none" w:sz="0" w:space="0" w:color="auto"/>
            <w:right w:val="none" w:sz="0" w:space="0" w:color="auto"/>
          </w:divBdr>
          <w:divsChild>
            <w:div w:id="582380229">
              <w:marLeft w:val="0"/>
              <w:marRight w:val="0"/>
              <w:marTop w:val="0"/>
              <w:marBottom w:val="0"/>
              <w:divBdr>
                <w:top w:val="single" w:sz="6" w:space="8" w:color="CCCCCC"/>
                <w:left w:val="single" w:sz="6" w:space="8" w:color="CCCCCC"/>
                <w:bottom w:val="single" w:sz="6" w:space="8" w:color="CCCCCC"/>
                <w:right w:val="single" w:sz="6" w:space="8" w:color="CCCCCC"/>
              </w:divBdr>
            </w:div>
            <w:div w:id="1032071845">
              <w:marLeft w:val="0"/>
              <w:marRight w:val="0"/>
              <w:marTop w:val="0"/>
              <w:marBottom w:val="0"/>
              <w:divBdr>
                <w:top w:val="single" w:sz="6" w:space="8" w:color="CCCCCC"/>
                <w:left w:val="single" w:sz="6" w:space="8" w:color="CCCCCC"/>
                <w:bottom w:val="single" w:sz="6" w:space="8" w:color="CCCCCC"/>
                <w:right w:val="single" w:sz="6" w:space="8" w:color="CCCCCC"/>
              </w:divBdr>
            </w:div>
            <w:div w:id="83845407">
              <w:marLeft w:val="0"/>
              <w:marRight w:val="0"/>
              <w:marTop w:val="0"/>
              <w:marBottom w:val="0"/>
              <w:divBdr>
                <w:top w:val="single" w:sz="6" w:space="8" w:color="CCCCCC"/>
                <w:left w:val="single" w:sz="6" w:space="8" w:color="CCCCCC"/>
                <w:bottom w:val="single" w:sz="6" w:space="8" w:color="CCCCCC"/>
                <w:right w:val="single" w:sz="6" w:space="8" w:color="CCCCCC"/>
              </w:divBdr>
            </w:div>
            <w:div w:id="382215905">
              <w:marLeft w:val="0"/>
              <w:marRight w:val="0"/>
              <w:marTop w:val="0"/>
              <w:marBottom w:val="0"/>
              <w:divBdr>
                <w:top w:val="single" w:sz="6" w:space="8" w:color="CCCCCC"/>
                <w:left w:val="single" w:sz="6" w:space="8" w:color="CCCCCC"/>
                <w:bottom w:val="single" w:sz="6" w:space="8" w:color="CCCCCC"/>
                <w:right w:val="single" w:sz="6" w:space="8" w:color="CCCCCC"/>
              </w:divBdr>
            </w:div>
            <w:div w:id="257837731">
              <w:marLeft w:val="0"/>
              <w:marRight w:val="0"/>
              <w:marTop w:val="0"/>
              <w:marBottom w:val="0"/>
              <w:divBdr>
                <w:top w:val="single" w:sz="6" w:space="8" w:color="CCCCCC"/>
                <w:left w:val="single" w:sz="6" w:space="8" w:color="CCCCCC"/>
                <w:bottom w:val="single" w:sz="6" w:space="8" w:color="CCCCCC"/>
                <w:right w:val="single" w:sz="6" w:space="8" w:color="CCCCCC"/>
              </w:divBdr>
            </w:div>
            <w:div w:id="1749110051">
              <w:marLeft w:val="0"/>
              <w:marRight w:val="0"/>
              <w:marTop w:val="0"/>
              <w:marBottom w:val="0"/>
              <w:divBdr>
                <w:top w:val="single" w:sz="6" w:space="8" w:color="CCCCCC"/>
                <w:left w:val="single" w:sz="6" w:space="8" w:color="CCCCCC"/>
                <w:bottom w:val="single" w:sz="6" w:space="8" w:color="CCCCCC"/>
                <w:right w:val="single" w:sz="6" w:space="8" w:color="CCCCCC"/>
              </w:divBdr>
            </w:div>
            <w:div w:id="1629553654">
              <w:marLeft w:val="0"/>
              <w:marRight w:val="0"/>
              <w:marTop w:val="0"/>
              <w:marBottom w:val="0"/>
              <w:divBdr>
                <w:top w:val="single" w:sz="6" w:space="8" w:color="CCCCCC"/>
                <w:left w:val="single" w:sz="6" w:space="8" w:color="CCCCCC"/>
                <w:bottom w:val="single" w:sz="6" w:space="8" w:color="CCCCCC"/>
                <w:right w:val="single" w:sz="6" w:space="8" w:color="CCCCCC"/>
              </w:divBdr>
            </w:div>
            <w:div w:id="18572349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38637877">
          <w:marLeft w:val="0"/>
          <w:marRight w:val="0"/>
          <w:marTop w:val="0"/>
          <w:marBottom w:val="0"/>
          <w:divBdr>
            <w:top w:val="none" w:sz="0" w:space="0" w:color="auto"/>
            <w:left w:val="none" w:sz="0" w:space="0" w:color="auto"/>
            <w:bottom w:val="none" w:sz="0" w:space="0" w:color="auto"/>
            <w:right w:val="none" w:sz="0" w:space="0" w:color="auto"/>
          </w:divBdr>
        </w:div>
        <w:div w:id="381909052">
          <w:marLeft w:val="0"/>
          <w:marRight w:val="0"/>
          <w:marTop w:val="0"/>
          <w:marBottom w:val="0"/>
          <w:divBdr>
            <w:top w:val="none" w:sz="0" w:space="0" w:color="auto"/>
            <w:left w:val="none" w:sz="0" w:space="0" w:color="auto"/>
            <w:bottom w:val="none" w:sz="0" w:space="0" w:color="auto"/>
            <w:right w:val="none" w:sz="0" w:space="0" w:color="auto"/>
          </w:divBdr>
          <w:divsChild>
            <w:div w:id="2084790857">
              <w:marLeft w:val="0"/>
              <w:marRight w:val="0"/>
              <w:marTop w:val="0"/>
              <w:marBottom w:val="0"/>
              <w:divBdr>
                <w:top w:val="single" w:sz="6" w:space="8" w:color="CCCCCC"/>
                <w:left w:val="single" w:sz="6" w:space="8" w:color="CCCCCC"/>
                <w:bottom w:val="single" w:sz="6" w:space="8" w:color="CCCCCC"/>
                <w:right w:val="single" w:sz="6" w:space="8" w:color="CCCCCC"/>
              </w:divBdr>
            </w:div>
            <w:div w:id="794565015">
              <w:marLeft w:val="0"/>
              <w:marRight w:val="0"/>
              <w:marTop w:val="0"/>
              <w:marBottom w:val="0"/>
              <w:divBdr>
                <w:top w:val="single" w:sz="6" w:space="8" w:color="CCCCCC"/>
                <w:left w:val="single" w:sz="6" w:space="8" w:color="CCCCCC"/>
                <w:bottom w:val="single" w:sz="6" w:space="8" w:color="CCCCCC"/>
                <w:right w:val="single" w:sz="6" w:space="8" w:color="CCCCCC"/>
              </w:divBdr>
            </w:div>
            <w:div w:id="864177146">
              <w:marLeft w:val="0"/>
              <w:marRight w:val="0"/>
              <w:marTop w:val="0"/>
              <w:marBottom w:val="0"/>
              <w:divBdr>
                <w:top w:val="single" w:sz="6" w:space="8" w:color="CCCCCC"/>
                <w:left w:val="single" w:sz="6" w:space="8" w:color="CCCCCC"/>
                <w:bottom w:val="single" w:sz="6" w:space="8" w:color="CCCCCC"/>
                <w:right w:val="single" w:sz="6" w:space="8" w:color="CCCCCC"/>
              </w:divBdr>
            </w:div>
            <w:div w:id="110102648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67666616">
          <w:marLeft w:val="0"/>
          <w:marRight w:val="0"/>
          <w:marTop w:val="0"/>
          <w:marBottom w:val="0"/>
          <w:divBdr>
            <w:top w:val="none" w:sz="0" w:space="0" w:color="auto"/>
            <w:left w:val="none" w:sz="0" w:space="0" w:color="auto"/>
            <w:bottom w:val="none" w:sz="0" w:space="0" w:color="auto"/>
            <w:right w:val="none" w:sz="0" w:space="0" w:color="auto"/>
          </w:divBdr>
        </w:div>
      </w:divsChild>
    </w:div>
    <w:div w:id="523135242">
      <w:bodyDiv w:val="1"/>
      <w:marLeft w:val="0"/>
      <w:marRight w:val="0"/>
      <w:marTop w:val="0"/>
      <w:marBottom w:val="0"/>
      <w:divBdr>
        <w:top w:val="none" w:sz="0" w:space="0" w:color="auto"/>
        <w:left w:val="none" w:sz="0" w:space="0" w:color="auto"/>
        <w:bottom w:val="none" w:sz="0" w:space="0" w:color="auto"/>
        <w:right w:val="none" w:sz="0" w:space="0" w:color="auto"/>
      </w:divBdr>
    </w:div>
    <w:div w:id="562496372">
      <w:bodyDiv w:val="1"/>
      <w:marLeft w:val="0"/>
      <w:marRight w:val="0"/>
      <w:marTop w:val="0"/>
      <w:marBottom w:val="0"/>
      <w:divBdr>
        <w:top w:val="none" w:sz="0" w:space="0" w:color="auto"/>
        <w:left w:val="none" w:sz="0" w:space="0" w:color="auto"/>
        <w:bottom w:val="none" w:sz="0" w:space="0" w:color="auto"/>
        <w:right w:val="none" w:sz="0" w:space="0" w:color="auto"/>
      </w:divBdr>
    </w:div>
    <w:div w:id="768819247">
      <w:bodyDiv w:val="1"/>
      <w:marLeft w:val="0"/>
      <w:marRight w:val="0"/>
      <w:marTop w:val="0"/>
      <w:marBottom w:val="0"/>
      <w:divBdr>
        <w:top w:val="none" w:sz="0" w:space="0" w:color="auto"/>
        <w:left w:val="none" w:sz="0" w:space="0" w:color="auto"/>
        <w:bottom w:val="none" w:sz="0" w:space="0" w:color="auto"/>
        <w:right w:val="none" w:sz="0" w:space="0" w:color="auto"/>
      </w:divBdr>
      <w:divsChild>
        <w:div w:id="2068456489">
          <w:marLeft w:val="0"/>
          <w:marRight w:val="0"/>
          <w:marTop w:val="0"/>
          <w:marBottom w:val="0"/>
          <w:divBdr>
            <w:top w:val="none" w:sz="0" w:space="0" w:color="auto"/>
            <w:left w:val="none" w:sz="0" w:space="0" w:color="auto"/>
            <w:bottom w:val="none" w:sz="0" w:space="0" w:color="auto"/>
            <w:right w:val="none" w:sz="0" w:space="0" w:color="auto"/>
          </w:divBdr>
        </w:div>
        <w:div w:id="1323437061">
          <w:marLeft w:val="0"/>
          <w:marRight w:val="0"/>
          <w:marTop w:val="0"/>
          <w:marBottom w:val="0"/>
          <w:divBdr>
            <w:top w:val="none" w:sz="0" w:space="0" w:color="auto"/>
            <w:left w:val="none" w:sz="0" w:space="0" w:color="auto"/>
            <w:bottom w:val="none" w:sz="0" w:space="0" w:color="auto"/>
            <w:right w:val="none" w:sz="0" w:space="0" w:color="auto"/>
          </w:divBdr>
        </w:div>
      </w:divsChild>
    </w:div>
    <w:div w:id="1154837574">
      <w:bodyDiv w:val="1"/>
      <w:marLeft w:val="0"/>
      <w:marRight w:val="0"/>
      <w:marTop w:val="0"/>
      <w:marBottom w:val="0"/>
      <w:divBdr>
        <w:top w:val="none" w:sz="0" w:space="0" w:color="auto"/>
        <w:left w:val="none" w:sz="0" w:space="0" w:color="auto"/>
        <w:bottom w:val="none" w:sz="0" w:space="0" w:color="auto"/>
        <w:right w:val="none" w:sz="0" w:space="0" w:color="auto"/>
      </w:divBdr>
      <w:divsChild>
        <w:div w:id="200174000">
          <w:marLeft w:val="0"/>
          <w:marRight w:val="0"/>
          <w:marTop w:val="0"/>
          <w:marBottom w:val="0"/>
          <w:divBdr>
            <w:top w:val="none" w:sz="0" w:space="0" w:color="auto"/>
            <w:left w:val="none" w:sz="0" w:space="0" w:color="auto"/>
            <w:bottom w:val="none" w:sz="0" w:space="0" w:color="auto"/>
            <w:right w:val="none" w:sz="0" w:space="0" w:color="auto"/>
          </w:divBdr>
        </w:div>
        <w:div w:id="725640892">
          <w:marLeft w:val="0"/>
          <w:marRight w:val="0"/>
          <w:marTop w:val="0"/>
          <w:marBottom w:val="0"/>
          <w:divBdr>
            <w:top w:val="none" w:sz="0" w:space="0" w:color="auto"/>
            <w:left w:val="none" w:sz="0" w:space="0" w:color="auto"/>
            <w:bottom w:val="none" w:sz="0" w:space="0" w:color="auto"/>
            <w:right w:val="none" w:sz="0" w:space="0" w:color="auto"/>
          </w:divBdr>
        </w:div>
        <w:div w:id="365764701">
          <w:marLeft w:val="0"/>
          <w:marRight w:val="0"/>
          <w:marTop w:val="0"/>
          <w:marBottom w:val="0"/>
          <w:divBdr>
            <w:top w:val="none" w:sz="0" w:space="0" w:color="auto"/>
            <w:left w:val="none" w:sz="0" w:space="0" w:color="auto"/>
            <w:bottom w:val="none" w:sz="0" w:space="0" w:color="auto"/>
            <w:right w:val="none" w:sz="0" w:space="0" w:color="auto"/>
          </w:divBdr>
          <w:divsChild>
            <w:div w:id="141833294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551507122">
          <w:marLeft w:val="0"/>
          <w:marRight w:val="0"/>
          <w:marTop w:val="0"/>
          <w:marBottom w:val="0"/>
          <w:divBdr>
            <w:top w:val="none" w:sz="0" w:space="0" w:color="auto"/>
            <w:left w:val="none" w:sz="0" w:space="0" w:color="auto"/>
            <w:bottom w:val="none" w:sz="0" w:space="0" w:color="auto"/>
            <w:right w:val="none" w:sz="0" w:space="0" w:color="auto"/>
          </w:divBdr>
        </w:div>
        <w:div w:id="1369258954">
          <w:marLeft w:val="0"/>
          <w:marRight w:val="0"/>
          <w:marTop w:val="0"/>
          <w:marBottom w:val="0"/>
          <w:divBdr>
            <w:top w:val="none" w:sz="0" w:space="0" w:color="auto"/>
            <w:left w:val="none" w:sz="0" w:space="0" w:color="auto"/>
            <w:bottom w:val="none" w:sz="0" w:space="0" w:color="auto"/>
            <w:right w:val="none" w:sz="0" w:space="0" w:color="auto"/>
          </w:divBdr>
        </w:div>
      </w:divsChild>
    </w:div>
    <w:div w:id="1872108538">
      <w:bodyDiv w:val="1"/>
      <w:marLeft w:val="0"/>
      <w:marRight w:val="0"/>
      <w:marTop w:val="0"/>
      <w:marBottom w:val="0"/>
      <w:divBdr>
        <w:top w:val="none" w:sz="0" w:space="0" w:color="auto"/>
        <w:left w:val="none" w:sz="0" w:space="0" w:color="auto"/>
        <w:bottom w:val="none" w:sz="0" w:space="0" w:color="auto"/>
        <w:right w:val="none" w:sz="0" w:space="0" w:color="auto"/>
      </w:divBdr>
    </w:div>
    <w:div w:id="20724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924</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Soledad</dc:creator>
  <cp:lastModifiedBy>Sandra Soledad</cp:lastModifiedBy>
  <cp:revision>2</cp:revision>
  <dcterms:created xsi:type="dcterms:W3CDTF">2014-03-31T15:57:00Z</dcterms:created>
  <dcterms:modified xsi:type="dcterms:W3CDTF">2014-03-31T16:18:00Z</dcterms:modified>
</cp:coreProperties>
</file>